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06" w:rsidRDefault="00730206" w:rsidP="00730206">
      <w:pPr>
        <w:jc w:val="center"/>
        <w:rPr>
          <w:b/>
          <w:lang w:val="uk-UA"/>
        </w:rPr>
      </w:pPr>
      <w:bookmarkStart w:id="0" w:name="_GoBack"/>
      <w:r>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30206" w:rsidRDefault="00730206" w:rsidP="00730206">
      <w:pPr>
        <w:jc w:val="center"/>
        <w:rPr>
          <w:lang w:val="uk-UA"/>
        </w:rPr>
      </w:pPr>
      <w:r>
        <w:rPr>
          <w:lang w:val="uk-UA"/>
        </w:rPr>
        <w:t>(відповідно до пункту 4</w:t>
      </w:r>
      <w:r>
        <w:rPr>
          <w:vertAlign w:val="superscript"/>
          <w:lang w:val="uk-UA"/>
        </w:rPr>
        <w:t xml:space="preserve">1 </w:t>
      </w:r>
      <w:r>
        <w:rPr>
          <w:lang w:val="uk-UA"/>
        </w:rPr>
        <w:t>постанови КМУ від 11.10.2016 № 710 «Про ефективне використання державних коштів» (зі змінами))</w:t>
      </w:r>
    </w:p>
    <w:p w:rsidR="00730206" w:rsidRDefault="00730206" w:rsidP="00730206">
      <w:pPr>
        <w:jc w:val="center"/>
        <w:rPr>
          <w:lang w:val="uk-UA"/>
        </w:rPr>
      </w:pPr>
    </w:p>
    <w:p w:rsidR="00730206" w:rsidRDefault="00730206" w:rsidP="00730206">
      <w:pPr>
        <w:pStyle w:val="1"/>
        <w:ind w:left="-142" w:firstLine="0"/>
        <w:jc w:val="both"/>
        <w:rPr>
          <w:sz w:val="24"/>
          <w:szCs w:val="24"/>
        </w:rPr>
      </w:pPr>
      <w:r>
        <w:rPr>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roofErr w:type="spellStart"/>
      <w:r>
        <w:rPr>
          <w:sz w:val="24"/>
          <w:szCs w:val="24"/>
        </w:rPr>
        <w:t>Щасливський</w:t>
      </w:r>
      <w:proofErr w:type="spellEnd"/>
      <w:r>
        <w:rPr>
          <w:sz w:val="24"/>
          <w:szCs w:val="24"/>
        </w:rPr>
        <w:t xml:space="preserve"> ліцей </w:t>
      </w:r>
      <w:proofErr w:type="spellStart"/>
      <w:r>
        <w:rPr>
          <w:sz w:val="24"/>
          <w:szCs w:val="24"/>
        </w:rPr>
        <w:t>Пристоличної</w:t>
      </w:r>
      <w:proofErr w:type="spellEnd"/>
      <w:r>
        <w:rPr>
          <w:sz w:val="24"/>
          <w:szCs w:val="24"/>
        </w:rPr>
        <w:t xml:space="preserve"> сільської ради Бориспільського району Київської області; вул. Фестивальна, 37, с. Щасливе, Бориспільський район, Київська область, 08325; код за ЄДРПОУ - 22203330.</w:t>
      </w:r>
    </w:p>
    <w:p w:rsidR="00730206" w:rsidRDefault="00730206" w:rsidP="00730206">
      <w:pPr>
        <w:pStyle w:val="1"/>
        <w:ind w:left="-142" w:firstLine="0"/>
        <w:jc w:val="both"/>
        <w:rPr>
          <w:sz w:val="24"/>
          <w:szCs w:val="24"/>
        </w:rPr>
      </w:pPr>
    </w:p>
    <w:p w:rsidR="00730206" w:rsidRDefault="00730206" w:rsidP="00730206">
      <w:pPr>
        <w:pStyle w:val="1"/>
        <w:ind w:left="-142" w:firstLine="0"/>
        <w:jc w:val="both"/>
        <w:rPr>
          <w:color w:val="000000"/>
          <w:sz w:val="24"/>
          <w:szCs w:val="24"/>
        </w:rPr>
      </w:pPr>
      <w:r>
        <w:rPr>
          <w:b/>
          <w:sz w:val="24"/>
          <w:szCs w:val="24"/>
        </w:rPr>
        <w:t xml:space="preserve">Категорія замовника: </w:t>
      </w:r>
      <w:r>
        <w:rPr>
          <w:sz w:val="24"/>
          <w:szCs w:val="24"/>
        </w:rPr>
        <w:t>в</w:t>
      </w:r>
      <w:r>
        <w:rPr>
          <w:color w:val="000000"/>
          <w:sz w:val="24"/>
          <w:szCs w:val="24"/>
        </w:rPr>
        <w:t xml:space="preserve">ідповідно до пункту 3 частини 4 статті 2 </w:t>
      </w:r>
      <w:r>
        <w:rPr>
          <w:sz w:val="24"/>
          <w:szCs w:val="24"/>
        </w:rPr>
        <w:t>Закону України «Про публічні закупівлі» від 25.12.2015 № 922-VIII (із змінами) – «</w:t>
      </w:r>
      <w:r>
        <w:rPr>
          <w:color w:val="000000"/>
          <w:sz w:val="24"/>
          <w:szCs w:val="24"/>
        </w:rPr>
        <w:t>підприємства, установи, організації, зазначені у пункті 3 частини першої цієї статті».</w:t>
      </w:r>
    </w:p>
    <w:p w:rsidR="00730206" w:rsidRDefault="00730206" w:rsidP="00730206">
      <w:pPr>
        <w:jc w:val="both"/>
        <w:rPr>
          <w:rFonts w:ascii="aglettericac" w:hAnsi="aglettericac"/>
          <w:bCs/>
          <w:color w:val="050000"/>
          <w:bdr w:val="none" w:sz="0" w:space="0" w:color="auto" w:frame="1"/>
          <w:lang w:val="uk-UA" w:eastAsia="en-US"/>
        </w:rPr>
      </w:pPr>
    </w:p>
    <w:p w:rsidR="00730206" w:rsidRPr="00730206" w:rsidRDefault="00730206" w:rsidP="00730206">
      <w:pPr>
        <w:ind w:left="-142"/>
        <w:jc w:val="both"/>
        <w:rPr>
          <w:iCs/>
          <w:lang w:val="uk-UA"/>
        </w:rPr>
      </w:pPr>
      <w:r>
        <w:rPr>
          <w:b/>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lang w:val="uk-UA"/>
        </w:rPr>
        <w:t xml:space="preserve"> </w:t>
      </w:r>
      <w:r w:rsidRPr="00730206">
        <w:rPr>
          <w:color w:val="454545"/>
          <w:lang w:val="uk-UA"/>
        </w:rPr>
        <w:t>Овочі та фрукти свіжі (Буряк, капуста, цибуля, морква, томат, огірок, перець солодкий, редис, цибуля зелена, яблуко, банан, апельсин, груша, мандарин, лимон, гарбуз, кабачок свіжий, пекінська капуста, ягоди свіжі різні, ягоди кісточкові сезонні)</w:t>
      </w:r>
      <w:r w:rsidRPr="00730206">
        <w:rPr>
          <w:lang w:val="uk-UA"/>
        </w:rPr>
        <w:t xml:space="preserve"> (</w:t>
      </w:r>
      <w:r w:rsidRPr="00730206">
        <w:rPr>
          <w:iCs/>
          <w:color w:val="333333"/>
          <w:lang w:val="uk-UA"/>
        </w:rPr>
        <w:t xml:space="preserve">ДК </w:t>
      </w:r>
      <w:r w:rsidRPr="00730206">
        <w:rPr>
          <w:color w:val="333333"/>
          <w:lang w:val="uk-UA"/>
        </w:rPr>
        <w:t>021:2015:03220000-9: Овочі, фрукти та горіхи</w:t>
      </w:r>
      <w:r w:rsidRPr="00730206">
        <w:rPr>
          <w:iCs/>
          <w:lang w:val="uk-UA"/>
        </w:rPr>
        <w:t>).</w:t>
      </w:r>
    </w:p>
    <w:p w:rsidR="00730206" w:rsidRDefault="00730206" w:rsidP="00730206">
      <w:pPr>
        <w:ind w:left="-142"/>
        <w:jc w:val="both"/>
        <w:rPr>
          <w:iCs/>
          <w:color w:val="050000"/>
          <w:lang w:val="uk-UA"/>
        </w:rPr>
      </w:pPr>
    </w:p>
    <w:p w:rsidR="00730206" w:rsidRPr="00730206" w:rsidRDefault="00730206" w:rsidP="00730206">
      <w:pPr>
        <w:spacing w:after="200" w:line="276" w:lineRule="auto"/>
        <w:ind w:left="-142"/>
        <w:jc w:val="both"/>
        <w:rPr>
          <w:rStyle w:val="a5"/>
          <w:b w:val="0"/>
          <w:bdr w:val="none" w:sz="0" w:space="0" w:color="auto" w:frame="1"/>
          <w:lang w:val="uk-UA"/>
        </w:rPr>
      </w:pPr>
      <w:r>
        <w:rPr>
          <w:b/>
          <w:iCs/>
          <w:color w:val="050000"/>
          <w:lang w:val="uk-UA"/>
        </w:rPr>
        <w:t>Вид закупівлі</w:t>
      </w:r>
      <w:r>
        <w:rPr>
          <w:iCs/>
          <w:color w:val="050000"/>
          <w:lang w:val="uk-UA"/>
        </w:rPr>
        <w:t xml:space="preserve">: </w:t>
      </w:r>
      <w:r>
        <w:rPr>
          <w:rFonts w:eastAsia="Calibri" w:cs="Calibri"/>
          <w:lang w:val="uk-UA" w:eastAsia="uk-UA"/>
        </w:rPr>
        <w:t>відкриті торги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затвердженого постановою Кабінету Міністрів України від 12 жовтня 2022 за № 1178.</w:t>
      </w:r>
    </w:p>
    <w:p w:rsidR="00730206" w:rsidRPr="00730206" w:rsidRDefault="00730206" w:rsidP="00730206">
      <w:pPr>
        <w:pStyle w:val="a3"/>
        <w:spacing w:before="0" w:beforeAutospacing="0" w:after="0" w:afterAutospacing="0"/>
        <w:ind w:left="-142"/>
        <w:jc w:val="both"/>
        <w:textAlignment w:val="baseline"/>
        <w:rPr>
          <w:lang w:val="uk-UA"/>
        </w:rPr>
      </w:pPr>
      <w:r>
        <w:rPr>
          <w:b/>
          <w:lang w:val="uk-UA"/>
        </w:rPr>
        <w:t xml:space="preserve">Ідентифікатор закупівлі: </w:t>
      </w:r>
      <w:r w:rsidRPr="00730206">
        <w:rPr>
          <w:color w:val="242638"/>
          <w:shd w:val="clear" w:color="auto" w:fill="FFFFFF"/>
        </w:rPr>
        <w:t>UA-2023-02-07-016806-a</w:t>
      </w:r>
      <w:r>
        <w:rPr>
          <w:bCs/>
          <w:lang w:val="uk-UA"/>
        </w:rPr>
        <w:t>.</w:t>
      </w:r>
    </w:p>
    <w:p w:rsidR="00730206" w:rsidRDefault="00730206" w:rsidP="00730206">
      <w:pPr>
        <w:jc w:val="both"/>
        <w:rPr>
          <w:lang w:val="uk-UA"/>
        </w:rPr>
      </w:pPr>
    </w:p>
    <w:p w:rsidR="00730206" w:rsidRDefault="00730206" w:rsidP="00730206">
      <w:pPr>
        <w:ind w:left="-142"/>
        <w:jc w:val="both"/>
        <w:rPr>
          <w:lang w:val="uk-UA"/>
        </w:rPr>
      </w:pPr>
      <w:r>
        <w:rPr>
          <w:b/>
          <w:lang w:val="uk-UA"/>
        </w:rPr>
        <w:t>Обґрунтування технічних та якісних характеристик предмета закупівлі:</w:t>
      </w:r>
      <w:r>
        <w:rPr>
          <w:lang w:val="uk-UA"/>
        </w:rPr>
        <w:t xml:space="preserve">  </w:t>
      </w:r>
      <w:r>
        <w:rPr>
          <w:iCs/>
          <w:color w:val="333333"/>
          <w:bdr w:val="none" w:sz="0" w:space="0" w:color="auto" w:frame="1"/>
          <w:shd w:val="clear" w:color="auto" w:fill="FFFFFF"/>
          <w:lang w:val="uk-UA"/>
        </w:rPr>
        <w:t xml:space="preserve">Технічні та якісні характеристики предмета закупівлі визначені відповідно до потреб замовника протягом 2023 року, </w:t>
      </w:r>
      <w:r>
        <w:rPr>
          <w:lang w:val="uk-UA"/>
        </w:rPr>
        <w:t xml:space="preserve"> з урахуванням вимог до ГОСТ, ДСТУ, ТУ та інших документів, що діють на території України та підтверджують   їх   походження, безпечність і якість.</w:t>
      </w:r>
    </w:p>
    <w:p w:rsidR="00730206" w:rsidRDefault="00730206" w:rsidP="00730206">
      <w:pPr>
        <w:jc w:val="both"/>
        <w:rPr>
          <w:iCs/>
          <w:color w:val="333333"/>
          <w:bdr w:val="none" w:sz="0" w:space="0" w:color="auto" w:frame="1"/>
          <w:shd w:val="clear" w:color="auto" w:fill="FFFFFF"/>
          <w:lang w:val="uk-UA"/>
        </w:rPr>
      </w:pPr>
    </w:p>
    <w:p w:rsidR="00730206" w:rsidRDefault="00730206" w:rsidP="00730206">
      <w:pPr>
        <w:ind w:left="-142"/>
        <w:jc w:val="both"/>
        <w:rPr>
          <w:lang w:val="uk-UA"/>
        </w:rPr>
      </w:pPr>
      <w:r>
        <w:rPr>
          <w:b/>
          <w:lang w:val="uk-UA"/>
        </w:rPr>
        <w:t xml:space="preserve">Очікувана вартість предмета закупівлі: </w:t>
      </w:r>
      <w:r>
        <w:rPr>
          <w:lang w:val="uk-UA"/>
        </w:rPr>
        <w:t>830 600</w:t>
      </w:r>
      <w:r>
        <w:rPr>
          <w:lang w:val="uk-UA"/>
        </w:rPr>
        <w:t>,00 грн з ПДВ.</w:t>
      </w:r>
    </w:p>
    <w:p w:rsidR="00730206" w:rsidRDefault="00730206" w:rsidP="00730206">
      <w:pPr>
        <w:ind w:firstLine="567"/>
        <w:jc w:val="both"/>
        <w:rPr>
          <w:lang w:val="uk-UA"/>
        </w:rPr>
      </w:pPr>
    </w:p>
    <w:p w:rsidR="00730206" w:rsidRDefault="00730206" w:rsidP="00730206">
      <w:pPr>
        <w:ind w:left="-142"/>
        <w:jc w:val="both"/>
        <w:rPr>
          <w:iCs/>
          <w:color w:val="333333"/>
          <w:bdr w:val="none" w:sz="0" w:space="0" w:color="auto" w:frame="1"/>
          <w:shd w:val="clear" w:color="auto" w:fill="FFFFFF"/>
          <w:lang w:val="uk-UA"/>
        </w:rPr>
      </w:pPr>
      <w:r>
        <w:rPr>
          <w:b/>
          <w:lang w:val="uk-UA"/>
        </w:rPr>
        <w:t>Обґрунтування очікуваної вартості предмета закупівлі:</w:t>
      </w:r>
      <w:r>
        <w:rPr>
          <w:lang w:val="uk-UA"/>
        </w:rPr>
        <w:t xml:space="preserve"> </w:t>
      </w:r>
      <w:r>
        <w:rPr>
          <w:iCs/>
          <w:lang w:val="uk-UA"/>
        </w:rPr>
        <w:t>очікувана вартість предмету закупівлі розрахована</w:t>
      </w:r>
      <w:r>
        <w:rPr>
          <w:lang w:val="uk-UA"/>
        </w:rPr>
        <w:t xml:space="preserve"> </w:t>
      </w:r>
      <w:r>
        <w:rPr>
          <w:iCs/>
          <w:lang w:val="uk-UA"/>
        </w:rPr>
        <w:t xml:space="preserve">з урахуванням роз’яснень Мінекономіки Щодо розрахунку очікуваної вартості предмета закупівлі № 3301-04/34980- 06 від 20.08.2019 та Щодо передумов здійснення закупівель № 3304-04/55366-06 від 10.09.2020 і Примірної методики визначення очікуваної вартості предмета закупівлі, шляхом моніторингу </w:t>
      </w:r>
      <w:proofErr w:type="spellStart"/>
      <w:r>
        <w:rPr>
          <w:iCs/>
          <w:lang w:val="uk-UA"/>
        </w:rPr>
        <w:t>середньоринкових</w:t>
      </w:r>
      <w:proofErr w:type="spellEnd"/>
      <w:r>
        <w:rPr>
          <w:iCs/>
          <w:lang w:val="uk-UA"/>
        </w:rPr>
        <w:t xml:space="preserve"> цін на предмет закупівлі при плануванні відповідної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доступі на сайтах постачальників, в електронному</w:t>
      </w:r>
      <w:r>
        <w:rPr>
          <w:lang w:val="uk-UA"/>
        </w:rPr>
        <w:t xml:space="preserve"> </w:t>
      </w:r>
      <w:r>
        <w:rPr>
          <w:iCs/>
          <w:lang w:val="uk-UA"/>
        </w:rPr>
        <w:t>каталозі, в електронній системі закупівель “</w:t>
      </w:r>
      <w:proofErr w:type="spellStart"/>
      <w:r>
        <w:rPr>
          <w:iCs/>
        </w:rPr>
        <w:t>ProZorro</w:t>
      </w:r>
      <w:proofErr w:type="spellEnd"/>
      <w:r>
        <w:rPr>
          <w:iCs/>
          <w:lang w:val="uk-UA"/>
        </w:rPr>
        <w:t>”</w:t>
      </w:r>
      <w:r>
        <w:rPr>
          <w:lang w:val="uk-UA"/>
        </w:rPr>
        <w:t xml:space="preserve"> </w:t>
      </w:r>
      <w:r>
        <w:rPr>
          <w:iCs/>
          <w:lang w:val="uk-UA"/>
        </w:rPr>
        <w:t>щодо аналогічних закупівель</w:t>
      </w:r>
      <w:r>
        <w:rPr>
          <w:iCs/>
          <w:color w:val="333333"/>
          <w:bdr w:val="none" w:sz="0" w:space="0" w:color="auto" w:frame="1"/>
          <w:shd w:val="clear" w:color="auto" w:fill="FFFFFF"/>
          <w:lang w:val="uk-UA"/>
        </w:rPr>
        <w:t>, що відповідає розміру бюджетного призначення та потребам замовника.</w:t>
      </w:r>
    </w:p>
    <w:p w:rsidR="00730206" w:rsidRDefault="00730206" w:rsidP="00730206">
      <w:pPr>
        <w:ind w:left="-142"/>
        <w:jc w:val="both"/>
        <w:rPr>
          <w:lang w:val="uk-UA"/>
        </w:rPr>
      </w:pPr>
    </w:p>
    <w:p w:rsidR="00730206" w:rsidRPr="00730206" w:rsidRDefault="00730206" w:rsidP="00730206">
      <w:pPr>
        <w:ind w:left="-142"/>
        <w:jc w:val="both"/>
        <w:rPr>
          <w:lang w:val="uk-UA"/>
        </w:rPr>
      </w:pPr>
      <w:r>
        <w:rPr>
          <w:b/>
          <w:lang w:val="uk-UA"/>
        </w:rPr>
        <w:t>Розмір бюджетного призначення для предмета закупівлі</w:t>
      </w:r>
      <w:r>
        <w:rPr>
          <w:lang w:val="uk-UA"/>
        </w:rPr>
        <w:t xml:space="preserve"> – </w:t>
      </w:r>
      <w:r w:rsidRPr="00730206">
        <w:rPr>
          <w:color w:val="454545"/>
          <w:lang w:val="uk-UA"/>
        </w:rPr>
        <w:t>Овочі та фрукти свіжі (Буряк, капуста, цибуля, морква, томат, огірок, перець солодкий, редис, цибуля зелена, яблуко, банан, апельсин, груша, мандарин, лимон, гарбуз, кабачок свіжий, пекінська капуста, ягоди свіжі різні, ягоди кісточкові сезонні)</w:t>
      </w:r>
      <w:r w:rsidRPr="00730206">
        <w:rPr>
          <w:lang w:val="uk-UA"/>
        </w:rPr>
        <w:t xml:space="preserve"> (</w:t>
      </w:r>
      <w:r w:rsidRPr="00730206">
        <w:rPr>
          <w:iCs/>
          <w:color w:val="333333"/>
          <w:lang w:val="uk-UA"/>
        </w:rPr>
        <w:t xml:space="preserve">ДК </w:t>
      </w:r>
      <w:r w:rsidRPr="00730206">
        <w:rPr>
          <w:color w:val="333333"/>
          <w:lang w:val="uk-UA"/>
        </w:rPr>
        <w:t>021:2015:03220000-9: Овочі, фрукти та горіхи</w:t>
      </w:r>
      <w:r w:rsidRPr="00730206">
        <w:rPr>
          <w:iCs/>
          <w:lang w:val="uk-UA"/>
        </w:rPr>
        <w:t xml:space="preserve">) </w:t>
      </w:r>
      <w:r w:rsidRPr="00730206">
        <w:rPr>
          <w:lang w:val="uk-UA"/>
        </w:rPr>
        <w:t xml:space="preserve">відповідає </w:t>
      </w:r>
      <w:r w:rsidRPr="00730206">
        <w:rPr>
          <w:lang w:val="uk-UA"/>
        </w:rPr>
        <w:lastRenderedPageBreak/>
        <w:t xml:space="preserve">очікуваному розрахунку видатків до кошторису </w:t>
      </w:r>
      <w:proofErr w:type="spellStart"/>
      <w:r w:rsidRPr="00730206">
        <w:rPr>
          <w:b/>
          <w:bCs/>
          <w:lang w:val="uk-UA"/>
        </w:rPr>
        <w:t>Щасливського</w:t>
      </w:r>
      <w:proofErr w:type="spellEnd"/>
      <w:r w:rsidRPr="00730206">
        <w:rPr>
          <w:b/>
          <w:bCs/>
          <w:lang w:val="uk-UA"/>
        </w:rPr>
        <w:t xml:space="preserve"> ліцею </w:t>
      </w:r>
      <w:proofErr w:type="spellStart"/>
      <w:r w:rsidRPr="00730206">
        <w:rPr>
          <w:b/>
          <w:bCs/>
          <w:lang w:val="uk-UA"/>
        </w:rPr>
        <w:t>Пристоличної</w:t>
      </w:r>
      <w:proofErr w:type="spellEnd"/>
      <w:r w:rsidRPr="00730206">
        <w:rPr>
          <w:b/>
          <w:bCs/>
          <w:lang w:val="uk-UA"/>
        </w:rPr>
        <w:t xml:space="preserve"> сільської ради Бориспільського району Київської області </w:t>
      </w:r>
      <w:r w:rsidRPr="00730206">
        <w:rPr>
          <w:lang w:val="uk-UA"/>
        </w:rPr>
        <w:t>на 2023 рік (загальний фонд, спеціальний фонд) за КПКВК 0611021 «Надання загальної середньої освіти закладами загальної середньої освіти».</w:t>
      </w:r>
    </w:p>
    <w:bookmarkEnd w:id="0"/>
    <w:p w:rsidR="007334DD" w:rsidRPr="00730206" w:rsidRDefault="007334DD">
      <w:pPr>
        <w:rPr>
          <w:lang w:val="uk-UA"/>
        </w:rPr>
      </w:pPr>
    </w:p>
    <w:sectPr w:rsidR="007334DD" w:rsidRPr="007302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letterica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0B"/>
    <w:rsid w:val="00730206"/>
    <w:rsid w:val="007334DD"/>
    <w:rsid w:val="00DB6C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DB388-199A-4F20-A8C9-1510CB9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20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206"/>
    <w:pPr>
      <w:spacing w:before="100" w:beforeAutospacing="1" w:after="100" w:afterAutospacing="1"/>
    </w:pPr>
  </w:style>
  <w:style w:type="character" w:customStyle="1" w:styleId="a4">
    <w:name w:val="Основной текст_"/>
    <w:basedOn w:val="a0"/>
    <w:link w:val="1"/>
    <w:semiHidden/>
    <w:locked/>
    <w:rsid w:val="00730206"/>
    <w:rPr>
      <w:rFonts w:ascii="Times New Roman" w:eastAsia="Times New Roman" w:hAnsi="Times New Roman" w:cs="Times New Roman"/>
    </w:rPr>
  </w:style>
  <w:style w:type="paragraph" w:customStyle="1" w:styleId="1">
    <w:name w:val="Основной текст1"/>
    <w:basedOn w:val="a"/>
    <w:link w:val="a4"/>
    <w:semiHidden/>
    <w:rsid w:val="00730206"/>
    <w:pPr>
      <w:widowControl w:val="0"/>
      <w:spacing w:line="252" w:lineRule="auto"/>
      <w:ind w:firstLine="300"/>
    </w:pPr>
    <w:rPr>
      <w:sz w:val="22"/>
      <w:szCs w:val="22"/>
      <w:lang w:val="uk-UA" w:eastAsia="en-US"/>
    </w:rPr>
  </w:style>
  <w:style w:type="character" w:styleId="a5">
    <w:name w:val="Strong"/>
    <w:basedOn w:val="a0"/>
    <w:uiPriority w:val="22"/>
    <w:qFormat/>
    <w:rsid w:val="00730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2389</Words>
  <Characters>1362</Characters>
  <Application>Microsoft Office Word</Application>
  <DocSecurity>0</DocSecurity>
  <Lines>11</Lines>
  <Paragraphs>7</Paragraphs>
  <ScaleCrop>false</ScaleCrop>
  <Company>SPecialiST RePack</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2023-07-12T11:33:00Z</dcterms:created>
  <dcterms:modified xsi:type="dcterms:W3CDTF">2023-07-12T11:36:00Z</dcterms:modified>
</cp:coreProperties>
</file>