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3979" w14:textId="77777777" w:rsidR="00606D38" w:rsidRDefault="00606D38" w:rsidP="00606D38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11C434" w14:textId="77777777" w:rsidR="00606D38" w:rsidRDefault="00606D38" w:rsidP="00606D38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1AA0D24A" w14:textId="77777777" w:rsidR="00606D38" w:rsidRDefault="00606D38" w:rsidP="00606D38">
      <w:pPr>
        <w:jc w:val="center"/>
        <w:rPr>
          <w:lang w:val="uk-UA"/>
        </w:rPr>
      </w:pPr>
    </w:p>
    <w:p w14:paraId="26B01ABB" w14:textId="77777777" w:rsidR="00606D38" w:rsidRDefault="00606D38" w:rsidP="00606D38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bCs/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 с. Щасливе, Бориспільський район, Київська область, 08325; код за ЄДРПОУ - 22203330.</w:t>
      </w:r>
    </w:p>
    <w:p w14:paraId="4CFE341A" w14:textId="77777777" w:rsidR="00606D38" w:rsidRDefault="00606D38" w:rsidP="00606D38">
      <w:pPr>
        <w:pStyle w:val="1"/>
        <w:ind w:left="-142" w:firstLine="0"/>
        <w:jc w:val="both"/>
        <w:rPr>
          <w:sz w:val="24"/>
          <w:szCs w:val="24"/>
        </w:rPr>
      </w:pPr>
    </w:p>
    <w:p w14:paraId="4F219DD0" w14:textId="77777777" w:rsidR="00606D38" w:rsidRDefault="00606D38" w:rsidP="00606D38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57B022A2" w14:textId="77777777" w:rsidR="00606D38" w:rsidRDefault="00606D38" w:rsidP="00606D38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1B2D742D" w14:textId="4BFF26B7" w:rsidR="00606D38" w:rsidRDefault="00606D38" w:rsidP="00606D38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606D38">
        <w:rPr>
          <w:color w:val="454545"/>
        </w:rPr>
        <w:t xml:space="preserve">Молоко </w:t>
      </w:r>
      <w:proofErr w:type="spellStart"/>
      <w:r w:rsidRPr="00606D38">
        <w:rPr>
          <w:color w:val="454545"/>
        </w:rPr>
        <w:t>коров"яче</w:t>
      </w:r>
      <w:proofErr w:type="spellEnd"/>
      <w:r w:rsidRPr="00606D38">
        <w:rPr>
          <w:color w:val="454545"/>
        </w:rPr>
        <w:t xml:space="preserve"> </w:t>
      </w:r>
      <w:proofErr w:type="spellStart"/>
      <w:r w:rsidRPr="00606D38">
        <w:rPr>
          <w:color w:val="454545"/>
        </w:rPr>
        <w:t>пастеризоване</w:t>
      </w:r>
      <w:proofErr w:type="spellEnd"/>
      <w:r w:rsidRPr="00606D38">
        <w:rPr>
          <w:color w:val="454545"/>
        </w:rPr>
        <w:t xml:space="preserve"> 2,5% </w:t>
      </w:r>
      <w:proofErr w:type="spellStart"/>
      <w:r w:rsidRPr="00606D38">
        <w:rPr>
          <w:color w:val="454545"/>
        </w:rPr>
        <w:t>жирності</w:t>
      </w:r>
      <w:proofErr w:type="spellEnd"/>
      <w:r w:rsidRPr="00606D38">
        <w:rPr>
          <w:lang w:val="uk-UA"/>
        </w:rPr>
        <w:t xml:space="preserve"> </w:t>
      </w:r>
      <w:r w:rsidRPr="00606D38">
        <w:rPr>
          <w:lang w:val="uk-UA"/>
        </w:rPr>
        <w:t xml:space="preserve">(код </w:t>
      </w:r>
      <w:r w:rsidRPr="00606D38">
        <w:rPr>
          <w:iCs/>
          <w:color w:val="333333"/>
          <w:lang w:val="uk-UA"/>
        </w:rPr>
        <w:t xml:space="preserve">ДК </w:t>
      </w:r>
      <w:r w:rsidRPr="00606D38">
        <w:rPr>
          <w:color w:val="333333"/>
        </w:rPr>
        <w:t>021:2015:15510000-6: Молоко та вершки</w:t>
      </w:r>
      <w:r w:rsidRPr="00606D38">
        <w:rPr>
          <w:color w:val="333333"/>
          <w:lang w:val="uk-UA"/>
        </w:rPr>
        <w:t>)</w:t>
      </w:r>
      <w:r w:rsidRPr="00606D38">
        <w:rPr>
          <w:iCs/>
          <w:lang w:val="uk-UA"/>
        </w:rPr>
        <w:t>.</w:t>
      </w:r>
    </w:p>
    <w:p w14:paraId="39CE953A" w14:textId="77777777" w:rsidR="00606D38" w:rsidRDefault="00606D38" w:rsidP="00606D38">
      <w:pPr>
        <w:ind w:left="-142"/>
        <w:jc w:val="both"/>
        <w:rPr>
          <w:iCs/>
          <w:color w:val="050000"/>
          <w:lang w:val="uk-UA"/>
        </w:rPr>
      </w:pPr>
    </w:p>
    <w:p w14:paraId="453F925C" w14:textId="77777777" w:rsidR="00606D38" w:rsidRDefault="00606D38" w:rsidP="00606D38">
      <w:pPr>
        <w:spacing w:line="276" w:lineRule="auto"/>
        <w:ind w:left="-142"/>
        <w:jc w:val="both"/>
        <w:rPr>
          <w:iCs/>
          <w:color w:val="050000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відкриті торги відповідно до Особливостей здійснення публічних </w:t>
      </w:r>
      <w:proofErr w:type="spellStart"/>
      <w:r>
        <w:rPr>
          <w:iCs/>
          <w:color w:val="050000"/>
          <w:lang w:val="uk-UA"/>
        </w:rPr>
        <w:t>закупівель</w:t>
      </w:r>
      <w:proofErr w:type="spellEnd"/>
      <w:r>
        <w:rPr>
          <w:iCs/>
          <w:color w:val="050000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1178.</w:t>
      </w:r>
    </w:p>
    <w:p w14:paraId="32DEA76B" w14:textId="77777777" w:rsidR="00606D38" w:rsidRDefault="00606D38" w:rsidP="00606D38">
      <w:pPr>
        <w:spacing w:line="276" w:lineRule="auto"/>
        <w:ind w:left="-142"/>
        <w:jc w:val="both"/>
        <w:rPr>
          <w:rStyle w:val="a5"/>
          <w:b w:val="0"/>
          <w:bdr w:val="none" w:sz="0" w:space="0" w:color="auto" w:frame="1"/>
        </w:rPr>
      </w:pPr>
    </w:p>
    <w:p w14:paraId="22C97F1A" w14:textId="2C956F54" w:rsidR="00606D38" w:rsidRDefault="00606D38" w:rsidP="00606D38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 w:rsidRPr="00606D38">
        <w:rPr>
          <w:color w:val="242638"/>
          <w:shd w:val="clear" w:color="auto" w:fill="FFFFFF"/>
        </w:rPr>
        <w:t>UA-2023-01-24-018283-a</w:t>
      </w:r>
      <w:r>
        <w:rPr>
          <w:bCs/>
          <w:lang w:val="uk-UA"/>
        </w:rPr>
        <w:t>.</w:t>
      </w:r>
    </w:p>
    <w:p w14:paraId="271DCA02" w14:textId="77777777" w:rsidR="00606D38" w:rsidRDefault="00606D38" w:rsidP="00606D38">
      <w:pPr>
        <w:jc w:val="both"/>
        <w:rPr>
          <w:lang w:val="uk-UA"/>
        </w:rPr>
      </w:pPr>
    </w:p>
    <w:p w14:paraId="3CDB8618" w14:textId="77777777" w:rsidR="00606D38" w:rsidRDefault="00606D38" w:rsidP="00606D38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їх  походження, безпечність і якість.</w:t>
      </w:r>
    </w:p>
    <w:p w14:paraId="4CB4189D" w14:textId="77777777" w:rsidR="00606D38" w:rsidRDefault="00606D38" w:rsidP="00606D38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34212D55" w14:textId="7D5572C5" w:rsidR="00606D38" w:rsidRDefault="00606D38" w:rsidP="00606D38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420 000</w:t>
      </w:r>
      <w:r>
        <w:rPr>
          <w:bCs/>
          <w:lang w:val="uk-UA"/>
        </w:rPr>
        <w:t>,00</w:t>
      </w:r>
      <w:r>
        <w:rPr>
          <w:lang w:val="uk-UA"/>
        </w:rPr>
        <w:t xml:space="preserve"> грн з ПДВ.</w:t>
      </w:r>
    </w:p>
    <w:p w14:paraId="77D4D7BD" w14:textId="77777777" w:rsidR="00606D38" w:rsidRDefault="00606D38" w:rsidP="00606D38">
      <w:pPr>
        <w:ind w:firstLine="567"/>
        <w:jc w:val="both"/>
        <w:rPr>
          <w:lang w:val="uk-UA"/>
        </w:rPr>
      </w:pPr>
    </w:p>
    <w:p w14:paraId="3B6560E7" w14:textId="77777777" w:rsidR="00606D38" w:rsidRDefault="00606D38" w:rsidP="00606D38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</w:t>
      </w:r>
      <w:r>
        <w:rPr>
          <w:iCs/>
          <w:lang w:val="uk-UA"/>
        </w:rPr>
        <w:t>очікувана вартість предмету закупівлі розрахована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з урахуванням роз’яснень Мінекономіки Щодо розрахунку очікуваної вартості предмета закупівлі № 3301-04/34980- 06 від 20.08.2019 та Щодо передумов здійснення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№ 3304-04/55366-06 від 10.09.2020 і Примірної методики визначення очікуваної вартості предмета закупівлі, шляхом моніторингу </w:t>
      </w:r>
      <w:proofErr w:type="spellStart"/>
      <w:r>
        <w:rPr>
          <w:iCs/>
          <w:lang w:val="uk-UA"/>
        </w:rPr>
        <w:t>середньоринкових</w:t>
      </w:r>
      <w:proofErr w:type="spellEnd"/>
      <w:r>
        <w:rPr>
          <w:iCs/>
          <w:lang w:val="uk-UA"/>
        </w:rPr>
        <w:t xml:space="preserve"> цін на предмет закупівлі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каталозі, в електронній системі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“</w:t>
      </w:r>
      <w:proofErr w:type="spellStart"/>
      <w:r>
        <w:rPr>
          <w:iCs/>
        </w:rPr>
        <w:t>ProZorro</w:t>
      </w:r>
      <w:proofErr w:type="spellEnd"/>
      <w:r>
        <w:rPr>
          <w:iCs/>
          <w:lang w:val="uk-UA"/>
        </w:rPr>
        <w:t>”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щодо аналогічних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потребам замовника.</w:t>
      </w:r>
    </w:p>
    <w:p w14:paraId="3B433F7B" w14:textId="77777777" w:rsidR="00606D38" w:rsidRDefault="00606D38" w:rsidP="00606D38">
      <w:pPr>
        <w:ind w:left="-142"/>
        <w:jc w:val="both"/>
        <w:rPr>
          <w:lang w:val="uk-UA"/>
        </w:rPr>
      </w:pPr>
    </w:p>
    <w:p w14:paraId="1DE7290D" w14:textId="2314EDF6" w:rsidR="00606D38" w:rsidRDefault="00606D38" w:rsidP="00606D38">
      <w:pPr>
        <w:ind w:left="-142"/>
        <w:jc w:val="both"/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Pr="00606D38">
        <w:rPr>
          <w:color w:val="454545"/>
        </w:rPr>
        <w:t xml:space="preserve">Молоко </w:t>
      </w:r>
      <w:proofErr w:type="spellStart"/>
      <w:r w:rsidRPr="00606D38">
        <w:rPr>
          <w:color w:val="454545"/>
        </w:rPr>
        <w:t>коров"яче</w:t>
      </w:r>
      <w:proofErr w:type="spellEnd"/>
      <w:r w:rsidRPr="00606D38">
        <w:rPr>
          <w:color w:val="454545"/>
        </w:rPr>
        <w:t xml:space="preserve"> </w:t>
      </w:r>
      <w:proofErr w:type="spellStart"/>
      <w:r w:rsidRPr="00606D38">
        <w:rPr>
          <w:color w:val="454545"/>
        </w:rPr>
        <w:t>пастеризоване</w:t>
      </w:r>
      <w:proofErr w:type="spellEnd"/>
      <w:r w:rsidRPr="00606D38">
        <w:rPr>
          <w:color w:val="454545"/>
        </w:rPr>
        <w:t xml:space="preserve"> 2,5% </w:t>
      </w:r>
      <w:proofErr w:type="spellStart"/>
      <w:r w:rsidRPr="00606D38">
        <w:rPr>
          <w:color w:val="454545"/>
        </w:rPr>
        <w:t>жирності</w:t>
      </w:r>
      <w:proofErr w:type="spellEnd"/>
      <w:r w:rsidRPr="00606D38">
        <w:rPr>
          <w:lang w:val="uk-UA"/>
        </w:rPr>
        <w:t xml:space="preserve"> (код </w:t>
      </w:r>
      <w:r w:rsidRPr="00606D38">
        <w:rPr>
          <w:iCs/>
          <w:color w:val="333333"/>
          <w:lang w:val="uk-UA"/>
        </w:rPr>
        <w:t xml:space="preserve">ДК </w:t>
      </w:r>
      <w:r w:rsidRPr="00606D38">
        <w:rPr>
          <w:color w:val="333333"/>
        </w:rPr>
        <w:t>021:2015:15510000-6: Молоко та вершки</w:t>
      </w:r>
      <w:r w:rsidRPr="00606D38">
        <w:rPr>
          <w:color w:val="333333"/>
          <w:lang w:val="uk-UA"/>
        </w:rPr>
        <w:t>)</w:t>
      </w:r>
      <w:r>
        <w:rPr>
          <w:iCs/>
          <w:lang w:val="uk-UA"/>
        </w:rPr>
        <w:t xml:space="preserve"> </w:t>
      </w:r>
      <w:r>
        <w:rPr>
          <w:lang w:val="uk-UA"/>
        </w:rPr>
        <w:t xml:space="preserve">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</w:t>
      </w:r>
      <w:r>
        <w:rPr>
          <w:lang w:val="uk-UA"/>
        </w:rPr>
        <w:t>3</w:t>
      </w:r>
      <w:r>
        <w:rPr>
          <w:lang w:val="uk-UA"/>
        </w:rPr>
        <w:t xml:space="preserve"> рік (загальний фонд</w:t>
      </w:r>
      <w:r>
        <w:rPr>
          <w:lang w:val="uk-UA"/>
        </w:rPr>
        <w:t>, спеціальний фонд</w:t>
      </w:r>
      <w:r>
        <w:rPr>
          <w:lang w:val="uk-UA"/>
        </w:rPr>
        <w:t xml:space="preserve">) за КПКВК 0611021 «Надання загальної середньої освіти закладами загальної середньої освіти». </w:t>
      </w:r>
    </w:p>
    <w:p w14:paraId="22F5AA4A" w14:textId="77777777" w:rsidR="0087253C" w:rsidRDefault="0087253C"/>
    <w:sectPr w:rsidR="008725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40"/>
    <w:rsid w:val="00606D38"/>
    <w:rsid w:val="0087253C"/>
    <w:rsid w:val="009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F52D"/>
  <w15:chartTrackingRefBased/>
  <w15:docId w15:val="{D81A6236-067A-46F9-83F4-6A34F075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D38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606D3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606D38"/>
    <w:pPr>
      <w:widowControl w:val="0"/>
      <w:spacing w:line="252" w:lineRule="auto"/>
      <w:ind w:firstLine="300"/>
    </w:pPr>
    <w:rPr>
      <w:sz w:val="22"/>
      <w:szCs w:val="22"/>
      <w:lang w:val="uk-UA" w:eastAsia="en-US"/>
    </w:rPr>
  </w:style>
  <w:style w:type="character" w:styleId="a5">
    <w:name w:val="Strong"/>
    <w:basedOn w:val="a0"/>
    <w:uiPriority w:val="22"/>
    <w:qFormat/>
    <w:rsid w:val="0060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2129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2023-07-11T13:46:00Z</dcterms:created>
  <dcterms:modified xsi:type="dcterms:W3CDTF">2023-07-11T13:50:00Z</dcterms:modified>
</cp:coreProperties>
</file>